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96BB4" w14:textId="77777777" w:rsidR="0072639F" w:rsidRDefault="0072639F" w:rsidP="0072639F">
      <w:pPr>
        <w:spacing w:after="0" w:line="240" w:lineRule="auto"/>
        <w:jc w:val="center"/>
        <w:rPr>
          <w:rFonts w:ascii="Times New Roman" w:eastAsia="Times New Roman" w:hAnsi="Times New Roman" w:cs="Times New Roman"/>
          <w:b/>
          <w:noProof/>
          <w:sz w:val="48"/>
          <w:szCs w:val="48"/>
          <w:lang w:val="en-US" w:eastAsia="de-DE"/>
        </w:rPr>
      </w:pPr>
      <w:r>
        <w:rPr>
          <w:rFonts w:ascii="Times New Roman" w:eastAsia="Times New Roman" w:hAnsi="Times New Roman" w:cs="Times New Roman"/>
          <w:b/>
          <w:noProof/>
          <w:sz w:val="48"/>
          <w:szCs w:val="48"/>
          <w:lang w:val="en-US" w:eastAsia="de-DE"/>
        </w:rPr>
        <w:t xml:space="preserve">Konzeption für den Spielbetrieb </w:t>
      </w:r>
    </w:p>
    <w:p w14:paraId="5605CE07" w14:textId="3B4312AA" w:rsidR="0072639F" w:rsidRDefault="0072639F" w:rsidP="0072639F">
      <w:pPr>
        <w:spacing w:after="0" w:line="240" w:lineRule="auto"/>
        <w:jc w:val="center"/>
        <w:rPr>
          <w:rFonts w:ascii="Times New Roman" w:eastAsia="Times New Roman" w:hAnsi="Times New Roman" w:cs="Times New Roman"/>
          <w:b/>
          <w:noProof/>
          <w:sz w:val="48"/>
          <w:szCs w:val="48"/>
          <w:lang w:val="en-US" w:eastAsia="de-DE"/>
        </w:rPr>
      </w:pPr>
      <w:r>
        <w:rPr>
          <w:rFonts w:ascii="Times New Roman" w:eastAsia="Times New Roman" w:hAnsi="Times New Roman" w:cs="Times New Roman"/>
          <w:b/>
          <w:noProof/>
          <w:sz w:val="48"/>
          <w:szCs w:val="48"/>
          <w:lang w:val="en-US" w:eastAsia="de-DE"/>
        </w:rPr>
        <w:t>in der Saison 202</w:t>
      </w:r>
      <w:r w:rsidR="00CC4593">
        <w:rPr>
          <w:rFonts w:ascii="Times New Roman" w:eastAsia="Times New Roman" w:hAnsi="Times New Roman" w:cs="Times New Roman"/>
          <w:b/>
          <w:noProof/>
          <w:sz w:val="48"/>
          <w:szCs w:val="48"/>
          <w:lang w:val="en-US" w:eastAsia="de-DE"/>
        </w:rPr>
        <w:t>2</w:t>
      </w:r>
      <w:r>
        <w:rPr>
          <w:rFonts w:ascii="Times New Roman" w:eastAsia="Times New Roman" w:hAnsi="Times New Roman" w:cs="Times New Roman"/>
          <w:b/>
          <w:noProof/>
          <w:sz w:val="48"/>
          <w:szCs w:val="48"/>
          <w:lang w:val="en-US" w:eastAsia="de-DE"/>
        </w:rPr>
        <w:t xml:space="preserve"> – Kleinfeld</w:t>
      </w:r>
    </w:p>
    <w:p w14:paraId="37BDC320" w14:textId="77777777" w:rsidR="0072639F" w:rsidRDefault="0072639F" w:rsidP="0072639F">
      <w:pPr>
        <w:spacing w:after="0" w:line="240" w:lineRule="auto"/>
        <w:jc w:val="center"/>
        <w:rPr>
          <w:rFonts w:ascii="Times New Roman" w:eastAsia="Times New Roman" w:hAnsi="Times New Roman" w:cs="Times New Roman"/>
          <w:b/>
          <w:noProof/>
          <w:sz w:val="24"/>
          <w:szCs w:val="24"/>
          <w:lang w:val="en-US" w:eastAsia="de-DE"/>
        </w:rPr>
      </w:pPr>
      <w:r>
        <w:rPr>
          <w:rFonts w:ascii="Times New Roman" w:eastAsia="Times New Roman" w:hAnsi="Times New Roman" w:cs="Times New Roman"/>
          <w:b/>
          <w:noProof/>
          <w:sz w:val="24"/>
          <w:szCs w:val="24"/>
          <w:lang w:val="en-US" w:eastAsia="de-DE"/>
        </w:rPr>
        <w:t>Stand: 2021-06-04</w:t>
      </w:r>
    </w:p>
    <w:p w14:paraId="05F381A3" w14:textId="77777777" w:rsidR="0072639F" w:rsidRDefault="0072639F" w:rsidP="0072639F">
      <w:pPr>
        <w:spacing w:after="0" w:line="240" w:lineRule="auto"/>
        <w:jc w:val="center"/>
        <w:rPr>
          <w:rFonts w:ascii="Times New Roman" w:eastAsia="Times New Roman" w:hAnsi="Times New Roman" w:cs="Times New Roman"/>
          <w:b/>
          <w:noProof/>
          <w:sz w:val="24"/>
          <w:szCs w:val="24"/>
          <w:lang w:val="en-US" w:eastAsia="de-DE"/>
        </w:rPr>
      </w:pPr>
    </w:p>
    <w:p w14:paraId="69C109FA" w14:textId="77777777" w:rsidR="0072639F" w:rsidRDefault="0072639F" w:rsidP="0072639F">
      <w:pPr>
        <w:spacing w:after="0" w:line="240" w:lineRule="auto"/>
        <w:jc w:val="both"/>
        <w:rPr>
          <w:rFonts w:ascii="Times New Roman" w:eastAsia="Times New Roman" w:hAnsi="Times New Roman" w:cs="Times New Roman"/>
          <w:b/>
          <w:noProof/>
          <w:sz w:val="24"/>
          <w:szCs w:val="24"/>
          <w:lang w:val="en-US" w:eastAsia="de-DE"/>
        </w:rPr>
      </w:pPr>
    </w:p>
    <w:p w14:paraId="2DA8ABC4" w14:textId="77777777" w:rsidR="0072639F" w:rsidRPr="00CC4593" w:rsidRDefault="0072639F" w:rsidP="0072639F">
      <w:pPr>
        <w:numPr>
          <w:ilvl w:val="0"/>
          <w:numId w:val="1"/>
        </w:numPr>
        <w:spacing w:after="0" w:line="240" w:lineRule="auto"/>
        <w:jc w:val="both"/>
        <w:rPr>
          <w:rFonts w:ascii="Times New Roman" w:eastAsia="Times New Roman" w:hAnsi="Times New Roman" w:cs="Times New Roman"/>
          <w:b/>
          <w:noProof/>
          <w:sz w:val="24"/>
          <w:szCs w:val="24"/>
          <w:lang w:eastAsia="de-DE"/>
        </w:rPr>
      </w:pPr>
      <w:r w:rsidRPr="00CC4593">
        <w:rPr>
          <w:rFonts w:ascii="Times New Roman" w:eastAsia="Times New Roman" w:hAnsi="Times New Roman" w:cs="Times New Roman"/>
          <w:b/>
          <w:noProof/>
          <w:sz w:val="24"/>
          <w:szCs w:val="24"/>
          <w:lang w:eastAsia="de-DE"/>
        </w:rPr>
        <w:t>Mannschaften betreten das Sportgelände gemeinsam mit Masken ca. 15 Minuten vor Spielbeginn gemeinsam mit entsprechendem Abstand.</w:t>
      </w:r>
    </w:p>
    <w:p w14:paraId="3AD23FEA" w14:textId="77777777" w:rsidR="0072639F" w:rsidRPr="00CC4593" w:rsidRDefault="0072639F" w:rsidP="0072639F">
      <w:pPr>
        <w:spacing w:after="0" w:line="240" w:lineRule="auto"/>
        <w:jc w:val="both"/>
        <w:rPr>
          <w:rFonts w:ascii="Times New Roman" w:eastAsia="Times New Roman" w:hAnsi="Times New Roman" w:cs="Times New Roman"/>
          <w:b/>
          <w:noProof/>
          <w:sz w:val="24"/>
          <w:szCs w:val="24"/>
          <w:lang w:eastAsia="de-DE"/>
        </w:rPr>
      </w:pPr>
    </w:p>
    <w:p w14:paraId="2EEAD950" w14:textId="77777777" w:rsidR="0072639F" w:rsidRPr="00CC4593" w:rsidRDefault="0072639F" w:rsidP="0072639F">
      <w:pPr>
        <w:numPr>
          <w:ilvl w:val="0"/>
          <w:numId w:val="1"/>
        </w:numPr>
        <w:spacing w:after="0" w:line="240" w:lineRule="auto"/>
        <w:jc w:val="both"/>
        <w:rPr>
          <w:rFonts w:ascii="Times New Roman" w:eastAsia="Times New Roman" w:hAnsi="Times New Roman" w:cs="Times New Roman"/>
          <w:b/>
          <w:noProof/>
          <w:sz w:val="24"/>
          <w:szCs w:val="24"/>
          <w:lang w:eastAsia="de-DE"/>
        </w:rPr>
      </w:pPr>
      <w:r w:rsidRPr="00CC4593">
        <w:rPr>
          <w:rFonts w:ascii="Times New Roman" w:eastAsia="Times New Roman" w:hAnsi="Times New Roman" w:cs="Times New Roman"/>
          <w:b/>
          <w:noProof/>
          <w:sz w:val="24"/>
          <w:szCs w:val="24"/>
          <w:lang w:eastAsia="de-DE"/>
        </w:rPr>
        <w:t>Jede Mannschaft bezieht einen festen Platz am Spielfeldrand (Kopfseiten)</w:t>
      </w:r>
    </w:p>
    <w:tbl>
      <w:tblPr>
        <w:tblW w:w="2400" w:type="dxa"/>
        <w:tblInd w:w="55" w:type="dxa"/>
        <w:tblCellMar>
          <w:left w:w="70" w:type="dxa"/>
          <w:right w:w="70" w:type="dxa"/>
        </w:tblCellMar>
        <w:tblLook w:val="04A0" w:firstRow="1" w:lastRow="0" w:firstColumn="1" w:lastColumn="0" w:noHBand="0" w:noVBand="1"/>
      </w:tblPr>
      <w:tblGrid>
        <w:gridCol w:w="1206"/>
        <w:gridCol w:w="1206"/>
      </w:tblGrid>
      <w:tr w:rsidR="0072639F" w14:paraId="33965424" w14:textId="77777777" w:rsidTr="00474304">
        <w:trPr>
          <w:trHeight w:val="300"/>
        </w:trPr>
        <w:tc>
          <w:tcPr>
            <w:tcW w:w="1200" w:type="dxa"/>
            <w:noWrap/>
            <w:vAlign w:val="bottom"/>
            <w:hideMark/>
          </w:tcPr>
          <w:p w14:paraId="029F9BB9" w14:textId="77777777" w:rsidR="0072639F" w:rsidRDefault="0072639F" w:rsidP="00474304"/>
          <w:p w14:paraId="4025AA86" w14:textId="77777777" w:rsidR="0072639F" w:rsidRDefault="0072639F" w:rsidP="00474304"/>
          <w:p w14:paraId="000BB7DE" w14:textId="77777777" w:rsidR="0072639F" w:rsidRDefault="0072639F" w:rsidP="00474304"/>
          <w:p w14:paraId="5C997A51" w14:textId="77777777" w:rsidR="0072639F" w:rsidRDefault="0072639F" w:rsidP="00474304"/>
        </w:tc>
        <w:tc>
          <w:tcPr>
            <w:tcW w:w="1200" w:type="dxa"/>
            <w:noWrap/>
            <w:vAlign w:val="bottom"/>
            <w:hideMark/>
          </w:tcPr>
          <w:p w14:paraId="06F657E3" w14:textId="77777777" w:rsidR="0072639F" w:rsidRDefault="0072639F" w:rsidP="00474304"/>
        </w:tc>
      </w:tr>
      <w:tr w:rsidR="0072639F" w14:paraId="2651258E" w14:textId="77777777" w:rsidTr="00474304">
        <w:trPr>
          <w:trHeight w:val="300"/>
        </w:trPr>
        <w:tc>
          <w:tcPr>
            <w:tcW w:w="1200" w:type="dxa"/>
            <w:noWrap/>
            <w:vAlign w:val="bottom"/>
            <w:hideMark/>
          </w:tcPr>
          <w:p w14:paraId="2926B728" w14:textId="77777777" w:rsidR="0072639F" w:rsidRDefault="0072639F" w:rsidP="00474304">
            <w:pPr>
              <w:spacing w:after="0" w:line="240" w:lineRule="auto"/>
              <w:jc w:val="center"/>
              <w:rPr>
                <w:rFonts w:ascii="Calibri" w:eastAsia="Times New Roman" w:hAnsi="Calibri" w:cs="Calibri"/>
                <w:color w:val="000000"/>
                <w:lang w:eastAsia="de-DE"/>
              </w:rPr>
            </w:pPr>
            <w:r>
              <w:rPr>
                <w:rFonts w:ascii="Calibri" w:eastAsia="Times New Roman" w:hAnsi="Calibri" w:cs="Calibri"/>
                <w:color w:val="000000"/>
                <w:lang w:eastAsia="de-DE"/>
              </w:rPr>
              <w:t>Mannschaft</w:t>
            </w:r>
          </w:p>
        </w:tc>
        <w:tc>
          <w:tcPr>
            <w:tcW w:w="1200" w:type="dxa"/>
            <w:noWrap/>
            <w:vAlign w:val="bottom"/>
            <w:hideMark/>
          </w:tcPr>
          <w:p w14:paraId="4D4D3759" w14:textId="77777777" w:rsidR="0072639F" w:rsidRDefault="0072639F" w:rsidP="00474304">
            <w:pPr>
              <w:spacing w:after="0" w:line="240" w:lineRule="auto"/>
              <w:jc w:val="center"/>
              <w:rPr>
                <w:rFonts w:ascii="Calibri" w:eastAsia="Times New Roman" w:hAnsi="Calibri" w:cs="Calibri"/>
                <w:color w:val="000000"/>
                <w:lang w:eastAsia="de-DE"/>
              </w:rPr>
            </w:pPr>
            <w:r>
              <w:rPr>
                <w:rFonts w:ascii="Calibri" w:eastAsia="Times New Roman" w:hAnsi="Calibri" w:cs="Calibri"/>
                <w:color w:val="000000"/>
                <w:lang w:eastAsia="de-DE"/>
              </w:rPr>
              <w:t xml:space="preserve">Mannschaft </w:t>
            </w:r>
          </w:p>
        </w:tc>
      </w:tr>
      <w:tr w:rsidR="0072639F" w14:paraId="2D65F441" w14:textId="77777777" w:rsidTr="00474304">
        <w:trPr>
          <w:trHeight w:val="315"/>
        </w:trPr>
        <w:tc>
          <w:tcPr>
            <w:tcW w:w="1200" w:type="dxa"/>
            <w:noWrap/>
            <w:vAlign w:val="bottom"/>
            <w:hideMark/>
          </w:tcPr>
          <w:p w14:paraId="121A725C" w14:textId="77777777" w:rsidR="0072639F" w:rsidRDefault="0072639F" w:rsidP="00474304">
            <w:pPr>
              <w:spacing w:after="0" w:line="240" w:lineRule="auto"/>
              <w:jc w:val="center"/>
              <w:rPr>
                <w:rFonts w:ascii="Calibri" w:eastAsia="Times New Roman" w:hAnsi="Calibri" w:cs="Calibri"/>
                <w:color w:val="000000"/>
                <w:lang w:eastAsia="de-DE"/>
              </w:rPr>
            </w:pPr>
            <w:r>
              <w:rPr>
                <w:rFonts w:ascii="Calibri" w:eastAsia="Times New Roman" w:hAnsi="Calibri" w:cs="Calibri"/>
                <w:color w:val="000000"/>
                <w:lang w:eastAsia="de-DE"/>
              </w:rPr>
              <w:t>1</w:t>
            </w:r>
          </w:p>
        </w:tc>
        <w:tc>
          <w:tcPr>
            <w:tcW w:w="1200" w:type="dxa"/>
            <w:noWrap/>
            <w:vAlign w:val="bottom"/>
            <w:hideMark/>
          </w:tcPr>
          <w:p w14:paraId="1BA1E8A0" w14:textId="77777777" w:rsidR="0072639F" w:rsidRDefault="0072639F" w:rsidP="00474304">
            <w:pPr>
              <w:spacing w:after="0" w:line="240" w:lineRule="auto"/>
              <w:jc w:val="center"/>
              <w:rPr>
                <w:rFonts w:ascii="Calibri" w:eastAsia="Times New Roman" w:hAnsi="Calibri" w:cs="Calibri"/>
                <w:color w:val="000000"/>
                <w:lang w:eastAsia="de-DE"/>
              </w:rPr>
            </w:pPr>
            <w:r>
              <w:rPr>
                <w:rFonts w:ascii="Calibri" w:eastAsia="Times New Roman" w:hAnsi="Calibri" w:cs="Calibri"/>
                <w:color w:val="000000"/>
                <w:lang w:eastAsia="de-DE"/>
              </w:rPr>
              <w:t>3</w:t>
            </w:r>
          </w:p>
        </w:tc>
      </w:tr>
      <w:tr w:rsidR="0072639F" w14:paraId="4B9BB3F5" w14:textId="77777777" w:rsidTr="00474304">
        <w:trPr>
          <w:trHeight w:val="300"/>
        </w:trPr>
        <w:tc>
          <w:tcPr>
            <w:tcW w:w="1200" w:type="dxa"/>
            <w:tcBorders>
              <w:top w:val="single" w:sz="8" w:space="0" w:color="auto"/>
              <w:left w:val="single" w:sz="8" w:space="0" w:color="auto"/>
              <w:bottom w:val="nil"/>
              <w:right w:val="single" w:sz="4" w:space="0" w:color="auto"/>
            </w:tcBorders>
            <w:noWrap/>
            <w:vAlign w:val="bottom"/>
            <w:hideMark/>
          </w:tcPr>
          <w:p w14:paraId="3B5828F2" w14:textId="77777777" w:rsidR="0072639F" w:rsidRDefault="0072639F" w:rsidP="00474304">
            <w:pPr>
              <w:spacing w:after="0" w:line="240" w:lineRule="auto"/>
              <w:jc w:val="center"/>
              <w:rPr>
                <w:rFonts w:ascii="Calibri" w:eastAsia="Times New Roman" w:hAnsi="Calibri" w:cs="Calibri"/>
                <w:color w:val="000000"/>
                <w:lang w:eastAsia="de-DE"/>
              </w:rPr>
            </w:pPr>
            <w:r>
              <w:rPr>
                <w:rFonts w:ascii="Calibri" w:eastAsia="Times New Roman" w:hAnsi="Calibri" w:cs="Calibri"/>
                <w:color w:val="000000"/>
                <w:lang w:eastAsia="de-DE"/>
              </w:rPr>
              <w:t> </w:t>
            </w:r>
          </w:p>
        </w:tc>
        <w:tc>
          <w:tcPr>
            <w:tcW w:w="1200" w:type="dxa"/>
            <w:tcBorders>
              <w:top w:val="single" w:sz="8" w:space="0" w:color="auto"/>
              <w:left w:val="nil"/>
              <w:bottom w:val="nil"/>
              <w:right w:val="single" w:sz="8" w:space="0" w:color="auto"/>
            </w:tcBorders>
            <w:noWrap/>
            <w:vAlign w:val="bottom"/>
            <w:hideMark/>
          </w:tcPr>
          <w:p w14:paraId="4027A2C2" w14:textId="77777777" w:rsidR="0072639F" w:rsidRDefault="0072639F" w:rsidP="00474304">
            <w:pPr>
              <w:spacing w:after="0" w:line="240" w:lineRule="auto"/>
              <w:jc w:val="center"/>
              <w:rPr>
                <w:rFonts w:ascii="Calibri" w:eastAsia="Times New Roman" w:hAnsi="Calibri" w:cs="Calibri"/>
                <w:color w:val="000000"/>
                <w:lang w:eastAsia="de-DE"/>
              </w:rPr>
            </w:pPr>
            <w:r>
              <w:rPr>
                <w:rFonts w:ascii="Calibri" w:eastAsia="Times New Roman" w:hAnsi="Calibri" w:cs="Calibri"/>
                <w:color w:val="000000"/>
                <w:lang w:eastAsia="de-DE"/>
              </w:rPr>
              <w:t> </w:t>
            </w:r>
          </w:p>
        </w:tc>
      </w:tr>
      <w:tr w:rsidR="0072639F" w14:paraId="1BE1A182" w14:textId="77777777" w:rsidTr="00474304">
        <w:trPr>
          <w:trHeight w:val="300"/>
        </w:trPr>
        <w:tc>
          <w:tcPr>
            <w:tcW w:w="1200" w:type="dxa"/>
            <w:tcBorders>
              <w:top w:val="nil"/>
              <w:left w:val="single" w:sz="8" w:space="0" w:color="auto"/>
              <w:bottom w:val="nil"/>
              <w:right w:val="single" w:sz="4" w:space="0" w:color="auto"/>
            </w:tcBorders>
            <w:noWrap/>
            <w:vAlign w:val="bottom"/>
            <w:hideMark/>
          </w:tcPr>
          <w:p w14:paraId="2F53A2C9" w14:textId="77777777" w:rsidR="0072639F" w:rsidRDefault="0072639F" w:rsidP="00474304">
            <w:pPr>
              <w:spacing w:after="0" w:line="240" w:lineRule="auto"/>
              <w:jc w:val="center"/>
              <w:rPr>
                <w:rFonts w:ascii="Calibri" w:eastAsia="Times New Roman" w:hAnsi="Calibri" w:cs="Calibri"/>
                <w:color w:val="000000"/>
                <w:lang w:eastAsia="de-DE"/>
              </w:rPr>
            </w:pPr>
            <w:r>
              <w:rPr>
                <w:rFonts w:ascii="Calibri" w:eastAsia="Times New Roman" w:hAnsi="Calibri" w:cs="Calibri"/>
                <w:color w:val="000000"/>
                <w:lang w:eastAsia="de-DE"/>
              </w:rPr>
              <w:t xml:space="preserve">Feld </w:t>
            </w:r>
          </w:p>
        </w:tc>
        <w:tc>
          <w:tcPr>
            <w:tcW w:w="1200" w:type="dxa"/>
            <w:tcBorders>
              <w:top w:val="nil"/>
              <w:left w:val="nil"/>
              <w:bottom w:val="nil"/>
              <w:right w:val="single" w:sz="8" w:space="0" w:color="auto"/>
            </w:tcBorders>
            <w:noWrap/>
            <w:vAlign w:val="bottom"/>
            <w:hideMark/>
          </w:tcPr>
          <w:p w14:paraId="3698B843" w14:textId="77777777" w:rsidR="0072639F" w:rsidRDefault="0072639F" w:rsidP="00474304">
            <w:pPr>
              <w:spacing w:after="0" w:line="240" w:lineRule="auto"/>
              <w:jc w:val="center"/>
              <w:rPr>
                <w:rFonts w:ascii="Calibri" w:eastAsia="Times New Roman" w:hAnsi="Calibri" w:cs="Calibri"/>
                <w:color w:val="000000"/>
                <w:lang w:eastAsia="de-DE"/>
              </w:rPr>
            </w:pPr>
            <w:r>
              <w:rPr>
                <w:rFonts w:ascii="Calibri" w:eastAsia="Times New Roman" w:hAnsi="Calibri" w:cs="Calibri"/>
                <w:color w:val="000000"/>
                <w:lang w:eastAsia="de-DE"/>
              </w:rPr>
              <w:t>Feld</w:t>
            </w:r>
          </w:p>
        </w:tc>
      </w:tr>
      <w:tr w:rsidR="0072639F" w14:paraId="68645050" w14:textId="77777777" w:rsidTr="00474304">
        <w:trPr>
          <w:trHeight w:val="300"/>
        </w:trPr>
        <w:tc>
          <w:tcPr>
            <w:tcW w:w="1200" w:type="dxa"/>
            <w:tcBorders>
              <w:top w:val="nil"/>
              <w:left w:val="single" w:sz="8" w:space="0" w:color="auto"/>
              <w:bottom w:val="nil"/>
              <w:right w:val="single" w:sz="4" w:space="0" w:color="auto"/>
            </w:tcBorders>
            <w:noWrap/>
            <w:vAlign w:val="bottom"/>
            <w:hideMark/>
          </w:tcPr>
          <w:p w14:paraId="39FDB06C" w14:textId="77777777" w:rsidR="0072639F" w:rsidRDefault="0072639F" w:rsidP="00474304">
            <w:pPr>
              <w:spacing w:after="0" w:line="240" w:lineRule="auto"/>
              <w:jc w:val="center"/>
              <w:rPr>
                <w:rFonts w:ascii="Calibri" w:eastAsia="Times New Roman" w:hAnsi="Calibri" w:cs="Calibri"/>
                <w:color w:val="000000"/>
                <w:lang w:eastAsia="de-DE"/>
              </w:rPr>
            </w:pPr>
            <w:r>
              <w:rPr>
                <w:rFonts w:ascii="Calibri" w:eastAsia="Times New Roman" w:hAnsi="Calibri" w:cs="Calibri"/>
                <w:color w:val="000000"/>
                <w:lang w:eastAsia="de-DE"/>
              </w:rPr>
              <w:t>1</w:t>
            </w:r>
          </w:p>
        </w:tc>
        <w:tc>
          <w:tcPr>
            <w:tcW w:w="1200" w:type="dxa"/>
            <w:tcBorders>
              <w:top w:val="nil"/>
              <w:left w:val="nil"/>
              <w:bottom w:val="nil"/>
              <w:right w:val="single" w:sz="8" w:space="0" w:color="auto"/>
            </w:tcBorders>
            <w:noWrap/>
            <w:vAlign w:val="bottom"/>
            <w:hideMark/>
          </w:tcPr>
          <w:p w14:paraId="546601EA" w14:textId="77777777" w:rsidR="0072639F" w:rsidRDefault="0072639F" w:rsidP="00474304">
            <w:pPr>
              <w:spacing w:after="0" w:line="240" w:lineRule="auto"/>
              <w:jc w:val="center"/>
              <w:rPr>
                <w:rFonts w:ascii="Calibri" w:eastAsia="Times New Roman" w:hAnsi="Calibri" w:cs="Calibri"/>
                <w:color w:val="000000"/>
                <w:lang w:eastAsia="de-DE"/>
              </w:rPr>
            </w:pPr>
            <w:r>
              <w:rPr>
                <w:rFonts w:ascii="Calibri" w:eastAsia="Times New Roman" w:hAnsi="Calibri" w:cs="Calibri"/>
                <w:color w:val="000000"/>
                <w:lang w:eastAsia="de-DE"/>
              </w:rPr>
              <w:t>2</w:t>
            </w:r>
          </w:p>
        </w:tc>
      </w:tr>
      <w:tr w:rsidR="0072639F" w14:paraId="10CE91E7" w14:textId="77777777" w:rsidTr="00474304">
        <w:trPr>
          <w:trHeight w:val="315"/>
        </w:trPr>
        <w:tc>
          <w:tcPr>
            <w:tcW w:w="1200" w:type="dxa"/>
            <w:tcBorders>
              <w:top w:val="nil"/>
              <w:left w:val="single" w:sz="8" w:space="0" w:color="auto"/>
              <w:bottom w:val="single" w:sz="8" w:space="0" w:color="auto"/>
              <w:right w:val="single" w:sz="4" w:space="0" w:color="auto"/>
            </w:tcBorders>
            <w:noWrap/>
            <w:vAlign w:val="bottom"/>
            <w:hideMark/>
          </w:tcPr>
          <w:p w14:paraId="6B69F2E3" w14:textId="77777777" w:rsidR="0072639F" w:rsidRDefault="0072639F" w:rsidP="00474304">
            <w:pPr>
              <w:spacing w:after="0" w:line="240" w:lineRule="auto"/>
              <w:jc w:val="center"/>
              <w:rPr>
                <w:rFonts w:ascii="Calibri" w:eastAsia="Times New Roman" w:hAnsi="Calibri" w:cs="Calibri"/>
                <w:color w:val="000000"/>
                <w:lang w:eastAsia="de-DE"/>
              </w:rPr>
            </w:pPr>
            <w:r>
              <w:rPr>
                <w:rFonts w:ascii="Calibri" w:eastAsia="Times New Roman" w:hAnsi="Calibri" w:cs="Calibri"/>
                <w:color w:val="000000"/>
                <w:lang w:eastAsia="de-DE"/>
              </w:rPr>
              <w:t> </w:t>
            </w:r>
          </w:p>
        </w:tc>
        <w:tc>
          <w:tcPr>
            <w:tcW w:w="1200" w:type="dxa"/>
            <w:tcBorders>
              <w:top w:val="nil"/>
              <w:left w:val="nil"/>
              <w:bottom w:val="single" w:sz="8" w:space="0" w:color="auto"/>
              <w:right w:val="single" w:sz="8" w:space="0" w:color="auto"/>
            </w:tcBorders>
            <w:noWrap/>
            <w:vAlign w:val="bottom"/>
            <w:hideMark/>
          </w:tcPr>
          <w:p w14:paraId="5A97E8E5" w14:textId="77777777" w:rsidR="0072639F" w:rsidRDefault="0072639F" w:rsidP="00474304">
            <w:pPr>
              <w:spacing w:after="0" w:line="240" w:lineRule="auto"/>
              <w:jc w:val="center"/>
              <w:rPr>
                <w:rFonts w:ascii="Calibri" w:eastAsia="Times New Roman" w:hAnsi="Calibri" w:cs="Calibri"/>
                <w:color w:val="000000"/>
                <w:lang w:eastAsia="de-DE"/>
              </w:rPr>
            </w:pPr>
            <w:r>
              <w:rPr>
                <w:rFonts w:ascii="Calibri" w:eastAsia="Times New Roman" w:hAnsi="Calibri" w:cs="Calibri"/>
                <w:color w:val="000000"/>
                <w:lang w:eastAsia="de-DE"/>
              </w:rPr>
              <w:t> </w:t>
            </w:r>
          </w:p>
        </w:tc>
      </w:tr>
      <w:tr w:rsidR="0072639F" w14:paraId="727CCE4B" w14:textId="77777777" w:rsidTr="00474304">
        <w:trPr>
          <w:trHeight w:val="300"/>
        </w:trPr>
        <w:tc>
          <w:tcPr>
            <w:tcW w:w="1200" w:type="dxa"/>
            <w:noWrap/>
            <w:vAlign w:val="bottom"/>
            <w:hideMark/>
          </w:tcPr>
          <w:p w14:paraId="5FC0164B" w14:textId="77777777" w:rsidR="0072639F" w:rsidRDefault="0072639F" w:rsidP="00474304">
            <w:pPr>
              <w:spacing w:after="0" w:line="240" w:lineRule="auto"/>
              <w:jc w:val="center"/>
              <w:rPr>
                <w:rFonts w:ascii="Calibri" w:eastAsia="Times New Roman" w:hAnsi="Calibri" w:cs="Calibri"/>
                <w:color w:val="000000"/>
                <w:lang w:eastAsia="de-DE"/>
              </w:rPr>
            </w:pPr>
            <w:r>
              <w:rPr>
                <w:rFonts w:ascii="Calibri" w:eastAsia="Times New Roman" w:hAnsi="Calibri" w:cs="Calibri"/>
                <w:color w:val="000000"/>
                <w:lang w:eastAsia="de-DE"/>
              </w:rPr>
              <w:t xml:space="preserve">Mannschaft </w:t>
            </w:r>
          </w:p>
        </w:tc>
        <w:tc>
          <w:tcPr>
            <w:tcW w:w="1200" w:type="dxa"/>
            <w:noWrap/>
            <w:vAlign w:val="bottom"/>
            <w:hideMark/>
          </w:tcPr>
          <w:p w14:paraId="6724311B" w14:textId="77777777" w:rsidR="0072639F" w:rsidRDefault="0072639F" w:rsidP="00474304">
            <w:pPr>
              <w:spacing w:after="0" w:line="240" w:lineRule="auto"/>
              <w:jc w:val="center"/>
              <w:rPr>
                <w:rFonts w:ascii="Calibri" w:eastAsia="Times New Roman" w:hAnsi="Calibri" w:cs="Calibri"/>
                <w:color w:val="000000"/>
                <w:lang w:eastAsia="de-DE"/>
              </w:rPr>
            </w:pPr>
            <w:r>
              <w:rPr>
                <w:rFonts w:ascii="Calibri" w:eastAsia="Times New Roman" w:hAnsi="Calibri" w:cs="Calibri"/>
                <w:color w:val="000000"/>
                <w:lang w:eastAsia="de-DE"/>
              </w:rPr>
              <w:t xml:space="preserve">Mannschaft </w:t>
            </w:r>
          </w:p>
        </w:tc>
      </w:tr>
      <w:tr w:rsidR="0072639F" w14:paraId="4602E389" w14:textId="77777777" w:rsidTr="00474304">
        <w:trPr>
          <w:trHeight w:val="300"/>
        </w:trPr>
        <w:tc>
          <w:tcPr>
            <w:tcW w:w="1200" w:type="dxa"/>
            <w:noWrap/>
            <w:vAlign w:val="bottom"/>
            <w:hideMark/>
          </w:tcPr>
          <w:p w14:paraId="39030C42" w14:textId="77777777" w:rsidR="0072639F" w:rsidRDefault="0072639F" w:rsidP="00474304">
            <w:pPr>
              <w:spacing w:after="0" w:line="240" w:lineRule="auto"/>
              <w:jc w:val="center"/>
              <w:rPr>
                <w:rFonts w:ascii="Calibri" w:eastAsia="Times New Roman" w:hAnsi="Calibri" w:cs="Calibri"/>
                <w:color w:val="000000"/>
                <w:lang w:eastAsia="de-DE"/>
              </w:rPr>
            </w:pPr>
            <w:r>
              <w:rPr>
                <w:rFonts w:ascii="Calibri" w:eastAsia="Times New Roman" w:hAnsi="Calibri" w:cs="Calibri"/>
                <w:color w:val="000000"/>
                <w:lang w:eastAsia="de-DE"/>
              </w:rPr>
              <w:t>2</w:t>
            </w:r>
          </w:p>
        </w:tc>
        <w:tc>
          <w:tcPr>
            <w:tcW w:w="1200" w:type="dxa"/>
            <w:noWrap/>
            <w:vAlign w:val="bottom"/>
            <w:hideMark/>
          </w:tcPr>
          <w:p w14:paraId="44FA00F0" w14:textId="77777777" w:rsidR="0072639F" w:rsidRDefault="0072639F" w:rsidP="00474304">
            <w:pPr>
              <w:spacing w:after="0" w:line="240" w:lineRule="auto"/>
              <w:jc w:val="center"/>
              <w:rPr>
                <w:rFonts w:ascii="Calibri" w:eastAsia="Times New Roman" w:hAnsi="Calibri" w:cs="Calibri"/>
                <w:color w:val="000000"/>
                <w:lang w:eastAsia="de-DE"/>
              </w:rPr>
            </w:pPr>
            <w:r>
              <w:rPr>
                <w:rFonts w:ascii="Calibri" w:eastAsia="Times New Roman" w:hAnsi="Calibri" w:cs="Calibri"/>
                <w:color w:val="000000"/>
                <w:lang w:eastAsia="de-DE"/>
              </w:rPr>
              <w:t>4</w:t>
            </w:r>
          </w:p>
        </w:tc>
      </w:tr>
      <w:tr w:rsidR="0072639F" w14:paraId="32EF2AD2" w14:textId="77777777" w:rsidTr="00474304">
        <w:trPr>
          <w:trHeight w:val="300"/>
        </w:trPr>
        <w:tc>
          <w:tcPr>
            <w:tcW w:w="1200" w:type="dxa"/>
            <w:noWrap/>
            <w:vAlign w:val="bottom"/>
            <w:hideMark/>
          </w:tcPr>
          <w:p w14:paraId="77DFCB45" w14:textId="77777777" w:rsidR="0072639F" w:rsidRDefault="0072639F" w:rsidP="00474304">
            <w:pPr>
              <w:spacing w:after="0"/>
            </w:pPr>
          </w:p>
        </w:tc>
        <w:tc>
          <w:tcPr>
            <w:tcW w:w="1200" w:type="dxa"/>
            <w:noWrap/>
            <w:vAlign w:val="bottom"/>
            <w:hideMark/>
          </w:tcPr>
          <w:p w14:paraId="5F86015D" w14:textId="77777777" w:rsidR="0072639F" w:rsidRDefault="0072639F" w:rsidP="00474304">
            <w:pPr>
              <w:spacing w:after="0"/>
            </w:pPr>
          </w:p>
        </w:tc>
      </w:tr>
    </w:tbl>
    <w:p w14:paraId="1C4A928F" w14:textId="77777777" w:rsidR="0072639F" w:rsidRPr="00CC4593" w:rsidRDefault="0072639F" w:rsidP="0072639F">
      <w:pPr>
        <w:numPr>
          <w:ilvl w:val="0"/>
          <w:numId w:val="2"/>
        </w:numPr>
        <w:spacing w:after="0" w:line="240" w:lineRule="auto"/>
        <w:jc w:val="both"/>
        <w:rPr>
          <w:rFonts w:ascii="Times New Roman" w:eastAsia="Times New Roman" w:hAnsi="Times New Roman" w:cs="Times New Roman"/>
          <w:b/>
          <w:noProof/>
          <w:sz w:val="24"/>
          <w:szCs w:val="24"/>
          <w:lang w:eastAsia="de-DE"/>
        </w:rPr>
      </w:pPr>
      <w:r w:rsidRPr="00CC4593">
        <w:rPr>
          <w:rFonts w:ascii="Times New Roman" w:eastAsia="Times New Roman" w:hAnsi="Times New Roman" w:cs="Times New Roman"/>
          <w:b/>
          <w:noProof/>
          <w:sz w:val="24"/>
          <w:szCs w:val="24"/>
          <w:lang w:eastAsia="de-DE"/>
        </w:rPr>
        <w:t>Masken/Mundschutz sind außerhalb des Spielfeldes zwingend zu tragen.</w:t>
      </w:r>
    </w:p>
    <w:p w14:paraId="73E52A60" w14:textId="77777777" w:rsidR="0072639F" w:rsidRPr="00CC4593" w:rsidRDefault="0072639F" w:rsidP="0072639F">
      <w:pPr>
        <w:spacing w:after="0" w:line="240" w:lineRule="auto"/>
        <w:jc w:val="both"/>
        <w:rPr>
          <w:rFonts w:ascii="Times New Roman" w:eastAsia="Times New Roman" w:hAnsi="Times New Roman" w:cs="Times New Roman"/>
          <w:b/>
          <w:noProof/>
          <w:sz w:val="24"/>
          <w:szCs w:val="24"/>
          <w:lang w:eastAsia="de-DE"/>
        </w:rPr>
      </w:pPr>
    </w:p>
    <w:p w14:paraId="39978815" w14:textId="77777777" w:rsidR="0072639F" w:rsidRDefault="0072639F" w:rsidP="0072639F">
      <w:pPr>
        <w:numPr>
          <w:ilvl w:val="0"/>
          <w:numId w:val="2"/>
        </w:numPr>
        <w:spacing w:after="0" w:line="240" w:lineRule="auto"/>
        <w:jc w:val="both"/>
        <w:rPr>
          <w:rFonts w:ascii="Times New Roman" w:eastAsia="Times New Roman" w:hAnsi="Times New Roman" w:cs="Times New Roman"/>
          <w:b/>
          <w:noProof/>
          <w:sz w:val="24"/>
          <w:szCs w:val="24"/>
          <w:lang w:val="en-US" w:eastAsia="de-DE"/>
        </w:rPr>
      </w:pPr>
      <w:r w:rsidRPr="00CC4593">
        <w:rPr>
          <w:rFonts w:ascii="Times New Roman" w:eastAsia="Times New Roman" w:hAnsi="Times New Roman" w:cs="Times New Roman"/>
          <w:b/>
          <w:noProof/>
          <w:sz w:val="24"/>
          <w:szCs w:val="24"/>
          <w:lang w:eastAsia="de-DE"/>
        </w:rPr>
        <w:t xml:space="preserve">Vorerst verzichten wir auf die Nutzung der Kabinen und der Duschen. Entweder wird sich auf dem Platz umgezogen oder die Spieler erscheinen bereits umgekleidet. </w:t>
      </w:r>
      <w:r>
        <w:rPr>
          <w:rFonts w:ascii="Times New Roman" w:eastAsia="Times New Roman" w:hAnsi="Times New Roman" w:cs="Times New Roman"/>
          <w:b/>
          <w:noProof/>
          <w:sz w:val="24"/>
          <w:szCs w:val="24"/>
          <w:lang w:val="en-US" w:eastAsia="de-DE"/>
        </w:rPr>
        <w:t>Duschen nach dem Spiekl wird vorerst ausgeschlossen.</w:t>
      </w:r>
    </w:p>
    <w:p w14:paraId="054C53FE" w14:textId="77777777" w:rsidR="0072639F" w:rsidRDefault="0072639F" w:rsidP="0072639F">
      <w:pPr>
        <w:spacing w:after="0" w:line="240" w:lineRule="auto"/>
        <w:ind w:left="708"/>
        <w:rPr>
          <w:rFonts w:ascii="Times New Roman" w:eastAsia="Times New Roman" w:hAnsi="Times New Roman" w:cs="Times New Roman"/>
          <w:b/>
          <w:noProof/>
          <w:sz w:val="24"/>
          <w:szCs w:val="24"/>
          <w:lang w:val="en-US" w:eastAsia="de-DE"/>
        </w:rPr>
      </w:pPr>
    </w:p>
    <w:p w14:paraId="5C3ED9E4" w14:textId="77777777" w:rsidR="0072639F" w:rsidRPr="00CC4593" w:rsidRDefault="0072639F" w:rsidP="0072639F">
      <w:pPr>
        <w:numPr>
          <w:ilvl w:val="0"/>
          <w:numId w:val="2"/>
        </w:numPr>
        <w:spacing w:after="0" w:line="240" w:lineRule="auto"/>
        <w:jc w:val="both"/>
        <w:rPr>
          <w:rFonts w:ascii="Times New Roman" w:eastAsia="Times New Roman" w:hAnsi="Times New Roman" w:cs="Times New Roman"/>
          <w:b/>
          <w:noProof/>
          <w:sz w:val="24"/>
          <w:szCs w:val="24"/>
          <w:lang w:eastAsia="de-DE"/>
        </w:rPr>
      </w:pPr>
      <w:r w:rsidRPr="00CC4593">
        <w:rPr>
          <w:rFonts w:ascii="Times New Roman" w:eastAsia="Times New Roman" w:hAnsi="Times New Roman" w:cs="Times New Roman"/>
          <w:b/>
          <w:noProof/>
          <w:sz w:val="24"/>
          <w:szCs w:val="24"/>
          <w:lang w:eastAsia="de-DE"/>
        </w:rPr>
        <w:t>Körperkontakte sind zu vermeiden, außer im Spiel selbst. Kein Jubel und kein gegenseitiges Abklatschen etc. Auf Abstand außerhalb des Feldes achten. Die Mannschaftsführer tragen die Verantwortung.</w:t>
      </w:r>
    </w:p>
    <w:p w14:paraId="7239D684" w14:textId="77777777" w:rsidR="0072639F" w:rsidRPr="00CC4593" w:rsidRDefault="0072639F" w:rsidP="0072639F">
      <w:pPr>
        <w:spacing w:after="0" w:line="240" w:lineRule="auto"/>
        <w:ind w:left="708"/>
        <w:rPr>
          <w:rFonts w:ascii="Times New Roman" w:eastAsia="Times New Roman" w:hAnsi="Times New Roman" w:cs="Times New Roman"/>
          <w:b/>
          <w:noProof/>
          <w:sz w:val="24"/>
          <w:szCs w:val="24"/>
          <w:lang w:eastAsia="de-DE"/>
        </w:rPr>
      </w:pPr>
    </w:p>
    <w:p w14:paraId="2FE78C3A" w14:textId="77777777" w:rsidR="0072639F" w:rsidRPr="00CC4593" w:rsidRDefault="0072639F" w:rsidP="0072639F">
      <w:pPr>
        <w:numPr>
          <w:ilvl w:val="0"/>
          <w:numId w:val="2"/>
        </w:numPr>
        <w:spacing w:after="0" w:line="240" w:lineRule="auto"/>
        <w:jc w:val="both"/>
        <w:rPr>
          <w:rFonts w:ascii="Times New Roman" w:eastAsia="Times New Roman" w:hAnsi="Times New Roman" w:cs="Times New Roman"/>
          <w:b/>
          <w:noProof/>
          <w:sz w:val="24"/>
          <w:szCs w:val="24"/>
          <w:lang w:eastAsia="de-DE"/>
        </w:rPr>
      </w:pPr>
      <w:r w:rsidRPr="00CC4593">
        <w:rPr>
          <w:rFonts w:ascii="Times New Roman" w:eastAsia="Times New Roman" w:hAnsi="Times New Roman" w:cs="Times New Roman"/>
          <w:b/>
          <w:noProof/>
          <w:sz w:val="24"/>
          <w:szCs w:val="24"/>
          <w:lang w:eastAsia="de-DE"/>
        </w:rPr>
        <w:t>Nach dem Spiel ist das Sportgelände zügig zu verlassen.</w:t>
      </w:r>
    </w:p>
    <w:p w14:paraId="60FB53BA" w14:textId="77777777" w:rsidR="0072639F" w:rsidRPr="00CC4593" w:rsidRDefault="0072639F" w:rsidP="0072639F">
      <w:pPr>
        <w:spacing w:after="0" w:line="240" w:lineRule="auto"/>
        <w:ind w:left="708"/>
        <w:rPr>
          <w:rFonts w:ascii="Times New Roman" w:eastAsia="Times New Roman" w:hAnsi="Times New Roman" w:cs="Times New Roman"/>
          <w:b/>
          <w:noProof/>
          <w:sz w:val="24"/>
          <w:szCs w:val="24"/>
          <w:lang w:eastAsia="de-DE"/>
        </w:rPr>
      </w:pPr>
    </w:p>
    <w:p w14:paraId="24C7EB6D" w14:textId="77777777" w:rsidR="0072639F" w:rsidRPr="00CC4593" w:rsidRDefault="0072639F" w:rsidP="0072639F">
      <w:pPr>
        <w:numPr>
          <w:ilvl w:val="0"/>
          <w:numId w:val="2"/>
        </w:numPr>
        <w:spacing w:after="0" w:line="240" w:lineRule="auto"/>
        <w:jc w:val="both"/>
        <w:rPr>
          <w:rFonts w:ascii="Times New Roman" w:eastAsia="Times New Roman" w:hAnsi="Times New Roman" w:cs="Times New Roman"/>
          <w:b/>
          <w:noProof/>
          <w:sz w:val="24"/>
          <w:szCs w:val="24"/>
          <w:lang w:eastAsia="de-DE"/>
        </w:rPr>
      </w:pPr>
      <w:r w:rsidRPr="00CC4593">
        <w:rPr>
          <w:rFonts w:ascii="Times New Roman" w:eastAsia="Times New Roman" w:hAnsi="Times New Roman" w:cs="Times New Roman"/>
          <w:b/>
          <w:noProof/>
          <w:sz w:val="24"/>
          <w:szCs w:val="24"/>
          <w:lang w:eastAsia="de-DE"/>
        </w:rPr>
        <w:t>Am Spieltag wird ein (kostenloser) Schnelltest (wie von der Regierung angeboten) empfohlen. Positiv getestete dürfen nicht teilnehmen. Wir fordern alle Sportfreunde auf, sich daran zu halten und die Testergebnisse dem Schiedsrichter vorzulegen.</w:t>
      </w:r>
    </w:p>
    <w:p w14:paraId="249F7ACF" w14:textId="77777777" w:rsidR="0072639F" w:rsidRPr="00CC4593" w:rsidRDefault="0072639F" w:rsidP="0072639F">
      <w:pPr>
        <w:pStyle w:val="Listenabsatz"/>
        <w:rPr>
          <w:rFonts w:ascii="Times New Roman" w:eastAsia="Times New Roman" w:hAnsi="Times New Roman" w:cs="Times New Roman"/>
          <w:b/>
          <w:noProof/>
          <w:sz w:val="24"/>
          <w:szCs w:val="24"/>
          <w:lang w:eastAsia="de-DE"/>
        </w:rPr>
      </w:pPr>
    </w:p>
    <w:p w14:paraId="1537123F" w14:textId="77777777" w:rsidR="0072639F" w:rsidRDefault="0072639F" w:rsidP="0072639F">
      <w:pPr>
        <w:numPr>
          <w:ilvl w:val="0"/>
          <w:numId w:val="2"/>
        </w:numPr>
        <w:spacing w:after="0" w:line="240" w:lineRule="auto"/>
        <w:jc w:val="both"/>
        <w:rPr>
          <w:rFonts w:ascii="Times New Roman" w:eastAsia="Times New Roman" w:hAnsi="Times New Roman" w:cs="Times New Roman"/>
          <w:b/>
          <w:noProof/>
          <w:sz w:val="24"/>
          <w:szCs w:val="24"/>
          <w:lang w:val="en-US" w:eastAsia="de-DE"/>
        </w:rPr>
      </w:pPr>
      <w:r w:rsidRPr="00CC4593">
        <w:rPr>
          <w:rFonts w:ascii="Times New Roman" w:eastAsia="Times New Roman" w:hAnsi="Times New Roman" w:cs="Times New Roman"/>
          <w:b/>
          <w:noProof/>
          <w:sz w:val="24"/>
          <w:szCs w:val="24"/>
          <w:lang w:eastAsia="de-DE"/>
        </w:rPr>
        <w:t xml:space="preserve">Der Berichtsbogen gilt als Nachweis in Verbindung mit dem Zusatzbogen. </w:t>
      </w:r>
      <w:r>
        <w:rPr>
          <w:rFonts w:ascii="Times New Roman" w:eastAsia="Times New Roman" w:hAnsi="Times New Roman" w:cs="Times New Roman"/>
          <w:b/>
          <w:noProof/>
          <w:sz w:val="24"/>
          <w:szCs w:val="24"/>
          <w:lang w:val="en-US" w:eastAsia="de-DE"/>
        </w:rPr>
        <w:t>Bitte sorgfälltig ausfüllen und nach Spielende dem Schiedsrichter aushändigen.</w:t>
      </w:r>
    </w:p>
    <w:p w14:paraId="7CC3B374" w14:textId="77777777" w:rsidR="004B3733" w:rsidRDefault="004B3733"/>
    <w:sectPr w:rsidR="004B37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A1D86"/>
    <w:multiLevelType w:val="hybridMultilevel"/>
    <w:tmpl w:val="D3C4B78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7BC50BEB"/>
    <w:multiLevelType w:val="hybridMultilevel"/>
    <w:tmpl w:val="B928CC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494836375">
    <w:abstractNumId w:val="0"/>
  </w:num>
  <w:num w:numId="2" w16cid:durableId="1235507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639F"/>
    <w:rsid w:val="004B3733"/>
    <w:rsid w:val="0072639F"/>
    <w:rsid w:val="00877577"/>
    <w:rsid w:val="00CC4593"/>
    <w:rsid w:val="00DE4B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A3D9B"/>
  <w15:docId w15:val="{7C7F3006-DC87-EA43-BBB9-D9A77F225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2639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263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1138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Uwe Schreiner</dc:creator>
  <cp:lastModifiedBy>Microsoft Office User</cp:lastModifiedBy>
  <cp:revision>4</cp:revision>
  <cp:lastPrinted>2021-06-04T13:43:00Z</cp:lastPrinted>
  <dcterms:created xsi:type="dcterms:W3CDTF">2021-06-04T13:41:00Z</dcterms:created>
  <dcterms:modified xsi:type="dcterms:W3CDTF">2022-06-13T13:34:00Z</dcterms:modified>
</cp:coreProperties>
</file>